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e3499f7ce4d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BRAVEHEART CAPITAL AS</w:t>
      </w:r>
    </w:p>
    <w:sectPr>
      <w:headerReference xmlns:r="http://schemas.openxmlformats.org/officeDocument/2006/relationships" w:type="default" r:id="R3557d841de3b4cd4"/>
      <w:footerReference xmlns:r="http://schemas.openxmlformats.org/officeDocument/2006/relationships" w:type="default" r:id="Rc96af1a11c55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7d841de3b4cd4" /><Relationship Type="http://schemas.openxmlformats.org/officeDocument/2006/relationships/footer" Target="/word/footer1.xml" Id="Rc96af1a11c554d19" /></Relationships>
</file>