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2c58cc113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MJØSEN AKTIEMØLLE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5207b1c811874b1e"/>
      <w:footerReference xmlns:r="http://schemas.openxmlformats.org/officeDocument/2006/relationships" w:type="default" r:id="R7150911c50e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7b1c811874b1e" /><Relationship Type="http://schemas.openxmlformats.org/officeDocument/2006/relationships/footer" Target="/word/footer1.xml" Id="R7150911c50e9429d" /></Relationships>
</file>