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b14da329d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ULVIK HERAD, org.nr 971 159 928,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b3558c942e7f4eaa"/>
      <w:footerReference xmlns:r="http://schemas.openxmlformats.org/officeDocument/2006/relationships" w:type="default" r:id="R5e636991e1e4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58c942e7f4eaa" /><Relationship Type="http://schemas.openxmlformats.org/officeDocument/2006/relationships/footer" Target="/word/footer1.xml" Id="R5e636991e1e44d63" /></Relationships>
</file>