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8f7f502d9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NARBUVOLL GRUNNEIERLAG SA, org.nr 970 536 906,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df9932211f9649a4"/>
      <w:footerReference xmlns:r="http://schemas.openxmlformats.org/officeDocument/2006/relationships" w:type="default" r:id="R082d87fb5e25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932211f9649a4" /><Relationship Type="http://schemas.openxmlformats.org/officeDocument/2006/relationships/footer" Target="/word/footer1.xml" Id="R082d87fb5e254ef6" /></Relationships>
</file>