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c52d9e80f4a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SØR-ØSTERDAL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SØR-ØSTERDAL REGNSKAPSLAG SA</w:t>
      </w:r>
    </w:p>
    <w:sectPr>
      <w:headerReference xmlns:r="http://schemas.openxmlformats.org/officeDocument/2006/relationships" w:type="default" r:id="R0decb59399c747f6"/>
      <w:footerReference xmlns:r="http://schemas.openxmlformats.org/officeDocument/2006/relationships" w:type="default" r:id="R08b67f85552e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cb59399c747f6" /><Relationship Type="http://schemas.openxmlformats.org/officeDocument/2006/relationships/footer" Target="/word/footer1.xml" Id="R08b67f85552e438f" /></Relationships>
</file>