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958542a4245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Øystese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HARDANGER REKNESKAP SA.</w:t>
      </w:r>
    </w:p>
    <w:sectPr>
      <w:headerReference xmlns:r="http://schemas.openxmlformats.org/officeDocument/2006/relationships" w:type="default" r:id="R49615f1df8274773"/>
      <w:footerReference xmlns:r="http://schemas.openxmlformats.org/officeDocument/2006/relationships" w:type="default" r:id="Rc2e7e20b8ad1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615f1df8274773" /><Relationship Type="http://schemas.openxmlformats.org/officeDocument/2006/relationships/footer" Target="/word/footer1.xml" Id="Rc2e7e20b8ad1463b" /></Relationships>
</file>