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855fe6268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ca2f4f27eec546bc"/>
      <w:footerReference xmlns:r="http://schemas.openxmlformats.org/officeDocument/2006/relationships" w:type="default" r:id="R5e6ffb97c00e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4f27eec546bc" /><Relationship Type="http://schemas.openxmlformats.org/officeDocument/2006/relationships/footer" Target="/word/footer1.xml" Id="R5e6ffb97c00e4690" /></Relationships>
</file>