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f0015ffef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MODALEN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INVEST AS</w:t>
      </w:r>
    </w:p>
    <w:sectPr>
      <w:headerReference xmlns:r="http://schemas.openxmlformats.org/officeDocument/2006/relationships" w:type="default" r:id="R7b776055bcdd49b0"/>
      <w:footerReference xmlns:r="http://schemas.openxmlformats.org/officeDocument/2006/relationships" w:type="default" r:id="R41e175f3d430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76055bcdd49b0" /><Relationship Type="http://schemas.openxmlformats.org/officeDocument/2006/relationships/footer" Target="/word/footer1.xml" Id="R41e175f3d4304c04" /></Relationships>
</file>