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16747cd75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 REGNSKAPSKONTOR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f3cc2d32dbda456e"/>
      <w:footerReference xmlns:r="http://schemas.openxmlformats.org/officeDocument/2006/relationships" w:type="default" r:id="R9b42a75301cb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c2d32dbda456e" /><Relationship Type="http://schemas.openxmlformats.org/officeDocument/2006/relationships/footer" Target="/word/footer1.xml" Id="R9b42a75301cb4cee" /></Relationships>
</file>