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9a3f89a11b41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AKERSHUS REVISJON AS</w:t>
      </w:r>
    </w:p>
    <w:sectPr>
      <w:headerReference xmlns:r="http://schemas.openxmlformats.org/officeDocument/2006/relationships" w:type="default" r:id="Rc1884b9c078f4ba3"/>
      <w:footerReference xmlns:r="http://schemas.openxmlformats.org/officeDocument/2006/relationships" w:type="default" r:id="R447833edd3d047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AKERSHUS REVISJON AS   ·   Org.nr 967 604 364   ·   Rosenholmveien 25   ·   1414 TROLLÅSEN   ·   Tlf. 66 81 79 00   ·   akershus@rg.no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AKERSHUS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884b9c078f4ba3" /><Relationship Type="http://schemas.openxmlformats.org/officeDocument/2006/relationships/footer" Target="/word/footer1.xml" Id="R447833edd3d04742" /></Relationships>
</file>