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34bfa42c2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NITSCHKE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NITSCHKE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273a12982b4e72"/>
      <w:footerReference xmlns:r="http://schemas.openxmlformats.org/officeDocument/2006/relationships" w:type="default" r:id="Re209e2a01a37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73a12982b4e72" /><Relationship Type="http://schemas.openxmlformats.org/officeDocument/2006/relationships/footer" Target="/word/footer1.xml" Id="Re209e2a01a374572" /></Relationships>
</file>