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ad66b58ae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HOTELLDRIFT AS</w:t>
      </w:r>
    </w:p>
    <w:sectPr>
      <w:headerReference xmlns:r="http://schemas.openxmlformats.org/officeDocument/2006/relationships" w:type="default" r:id="R44ee83d4d8a54125"/>
      <w:footerReference xmlns:r="http://schemas.openxmlformats.org/officeDocument/2006/relationships" w:type="default" r:id="R0ceca8c35bb6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e83d4d8a54125" /><Relationship Type="http://schemas.openxmlformats.org/officeDocument/2006/relationships/footer" Target="/word/footer1.xml" Id="R0ceca8c35bb64991" /></Relationships>
</file>