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db485d1e1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JAVA AS</w:t>
      </w:r>
    </w:p>
    <w:sectPr>
      <w:headerReference xmlns:r="http://schemas.openxmlformats.org/officeDocument/2006/relationships" w:type="default" r:id="Rd8c7d6df7ea04d1c"/>
      <w:footerReference xmlns:r="http://schemas.openxmlformats.org/officeDocument/2006/relationships" w:type="default" r:id="Racc0ae8923e0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965 040 331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7d6df7ea04d1c" /><Relationship Type="http://schemas.openxmlformats.org/officeDocument/2006/relationships/footer" Target="/word/footer1.xml" Id="Racc0ae8923e045e6" /></Relationships>
</file>