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8a2f42da9d43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SAUDA KOMMUNE</w:t>
      </w:r>
    </w:p>
    <w:sectPr>
      <w:headerReference xmlns:r="http://schemas.openxmlformats.org/officeDocument/2006/relationships" w:type="default" r:id="Ra4c9966bea9e41c3"/>
      <w:footerReference xmlns:r="http://schemas.openxmlformats.org/officeDocument/2006/relationships" w:type="default" r:id="R30b2581b7a5942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KOMMUNE   ·   Org.nr 964 979 367   ·   Rådhusgata 32   ·   4200 SAUDA   ·   Tlf. 52 78 62 00   ·   post@sauda.kommune.no   ·   www.sauda.kommune.no/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c9966bea9e41c3" /><Relationship Type="http://schemas.openxmlformats.org/officeDocument/2006/relationships/footer" Target="/word/footer1.xml" Id="R30b2581b7a594248" /></Relationships>
</file>