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f8bbdb82141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LILLESAND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Lillesand,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KOMMUNE</w:t>
      </w:r>
    </w:p>
    <w:sectPr>
      <w:headerReference xmlns:r="http://schemas.openxmlformats.org/officeDocument/2006/relationships" w:type="default" r:id="R6ba92bd36b43426f"/>
      <w:footerReference xmlns:r="http://schemas.openxmlformats.org/officeDocument/2006/relationships" w:type="default" r:id="R70f6cadf6ba1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92bd36b43426f" /><Relationship Type="http://schemas.openxmlformats.org/officeDocument/2006/relationships/footer" Target="/word/footer1.xml" Id="R70f6cadf6ba14ecf" /></Relationships>
</file>