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5876dc21e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6cc4d52464a81"/>
      <w:footerReference xmlns:r="http://schemas.openxmlformats.org/officeDocument/2006/relationships" w:type="default" r:id="Rbfb5d1106c76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KOMMUNE   ·   Org.nr 964 965 137   ·   Rådhusgata 1   ·   4306 SANDNES   ·   Tlf. 51 33 50 00   ·   postmottak@sandnes.kommune.no   ·   www.sandnes.kommune.no/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6cc4d52464a81" /><Relationship Type="http://schemas.openxmlformats.org/officeDocument/2006/relationships/footer" Target="/word/footer1.xml" Id="Rbfb5d1106c764e84" /></Relationships>
</file>