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cb2c705b1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KOMMUNE</w:t>
      </w:r>
    </w:p>
    <w:sectPr>
      <w:headerReference xmlns:r="http://schemas.openxmlformats.org/officeDocument/2006/relationships" w:type="default" r:id="Re09aae1657d24ae9"/>
      <w:footerReference xmlns:r="http://schemas.openxmlformats.org/officeDocument/2006/relationships" w:type="default" r:id="Ra56e81076f92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aae1657d24ae9" /><Relationship Type="http://schemas.openxmlformats.org/officeDocument/2006/relationships/footer" Target="/word/footer1.xml" Id="Ra56e81076f924b88" /></Relationships>
</file>