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fb2c3f83c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 PROFESSIONAL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b6797140657647e9"/>
      <w:footerReference xmlns:r="http://schemas.openxmlformats.org/officeDocument/2006/relationships" w:type="default" r:id="Rf37124966754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97140657647e9" /><Relationship Type="http://schemas.openxmlformats.org/officeDocument/2006/relationships/footer" Target="/word/footer1.xml" Id="Rf371249667544233" /></Relationships>
</file>