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50024102c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1e925f76bdcd4783"/>
      <w:footerReference xmlns:r="http://schemas.openxmlformats.org/officeDocument/2006/relationships" w:type="default" r:id="R4d0706a852a8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25f76bdcd4783" /><Relationship Type="http://schemas.openxmlformats.org/officeDocument/2006/relationships/footer" Target="/word/footer1.xml" Id="R4d0706a852a84cae" /></Relationships>
</file>