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9c0fe8b7354c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LØKKEN KJØTT OG DAGLIGVARE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Lena,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LØKKEN KJØTT OG DAGLIGVARE AS</w:t>
      </w:r>
    </w:p>
    <w:sectPr>
      <w:headerReference xmlns:r="http://schemas.openxmlformats.org/officeDocument/2006/relationships" w:type="default" r:id="R5a89850f02ae43ed"/>
      <w:footerReference xmlns:r="http://schemas.openxmlformats.org/officeDocument/2006/relationships" w:type="default" r:id="R55983d86c00c48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89850f02ae43ed" /><Relationship Type="http://schemas.openxmlformats.org/officeDocument/2006/relationships/footer" Target="/word/footer1.xml" Id="R55983d86c00c48a9" /></Relationships>
</file>