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7e0d5be1a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 INSTITUTT FOR KIRKE OG OPPVEKST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 INSTITUTT FOR KIRKE OG OPPVEKST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0ed5ced2e409d"/>
      <w:footerReference xmlns:r="http://schemas.openxmlformats.org/officeDocument/2006/relationships" w:type="default" r:id="R46185a214d9a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0ed5ced2e409d" /><Relationship Type="http://schemas.openxmlformats.org/officeDocument/2006/relationships/footer" Target="/word/footer1.xml" Id="R46185a214d9a4585" /></Relationships>
</file>