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e00b3d4b7c4f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LYSGÅRD AS</w:t>
      </w:r>
    </w:p>
    <w:sectPr>
      <w:headerReference xmlns:r="http://schemas.openxmlformats.org/officeDocument/2006/relationships" w:type="default" r:id="Rf56ef43e05fb4522"/>
      <w:footerReference xmlns:r="http://schemas.openxmlformats.org/officeDocument/2006/relationships" w:type="default" r:id="R1e5a00b567ee46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LYSGÅRD AS   ·   Org.nr 958 145 942   ·   C Andersens gate 11A   ·   3181 HORTEN   ·   Tlf. 33 00 30 60   ·   tonsberg@interrevisjon.no   ·   www.interrevisjon.no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ef43e05fb4522" /><Relationship Type="http://schemas.openxmlformats.org/officeDocument/2006/relationships/footer" Target="/word/footer1.xml" Id="R1e5a00b567ee463e" /></Relationships>
</file>