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b7db6eb4c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MAX INVEST AS</w:t>
      </w:r>
    </w:p>
    <w:sectPr>
      <w:headerReference xmlns:r="http://schemas.openxmlformats.org/officeDocument/2006/relationships" w:type="default" r:id="Rbb00a7811a614ed0"/>
      <w:footerReference xmlns:r="http://schemas.openxmlformats.org/officeDocument/2006/relationships" w:type="default" r:id="Ra484079fdf02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 INVEST AS   ·   Org.nr 957 927 300   ·   c/o Skudal Revisjon &amp; Rådgivning AS, Hardangervegen 21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0a7811a614ed0" /><Relationship Type="http://schemas.openxmlformats.org/officeDocument/2006/relationships/footer" Target="/word/footer1.xml" Id="Ra484079fdf024337" /></Relationships>
</file>