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34282d606942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GIAG AS, org.nr 955 699 017,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GIAG AS</w:t>
      </w:r>
    </w:p>
    <w:sectPr>
      <w:headerReference xmlns:r="http://schemas.openxmlformats.org/officeDocument/2006/relationships" w:type="default" r:id="R21a3dee9b00d4e64"/>
      <w:footerReference xmlns:r="http://schemas.openxmlformats.org/officeDocument/2006/relationships" w:type="default" r:id="R7990013edad844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GIAG AS   ·   Org.nr 955 699 017   ·   Amtmann Aarrestads gate 13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GIAG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a3dee9b00d4e64" /><Relationship Type="http://schemas.openxmlformats.org/officeDocument/2006/relationships/footer" Target="/word/footer1.xml" Id="R7990013edad84436" /></Relationships>
</file>