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2df1278cd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7f094c678463c"/>
      <w:footerReference xmlns:r="http://schemas.openxmlformats.org/officeDocument/2006/relationships" w:type="default" r:id="R22dd9b93fa51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SINGO AS   ·   Org.nr 951 658 057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7f094c678463c" /><Relationship Type="http://schemas.openxmlformats.org/officeDocument/2006/relationships/footer" Target="/word/footer1.xml" Id="R22dd9b93fa514bec" /></Relationships>
</file>