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ffdc13e12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KEMAX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eadbdcd02ffc4d72"/>
      <w:footerReference xmlns:r="http://schemas.openxmlformats.org/officeDocument/2006/relationships" w:type="default" r:id="R9c81698ff5a0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bdcd02ffc4d72" /><Relationship Type="http://schemas.openxmlformats.org/officeDocument/2006/relationships/footer" Target="/word/footer1.xml" Id="R9c81698ff5a04237" /></Relationships>
</file>