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efeedeb4b41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ARETHUSA AS, org.nr 950 527 420,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2613fef9285c4df8"/>
      <w:footerReference xmlns:r="http://schemas.openxmlformats.org/officeDocument/2006/relationships" w:type="default" r:id="Rdf7a855aaa76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3fef9285c4df8" /><Relationship Type="http://schemas.openxmlformats.org/officeDocument/2006/relationships/footer" Target="/word/footer1.xml" Id="Rdf7a855aaa76440d" /></Relationships>
</file>