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34bdef3f9a41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 REGNSKAP AS</w:t>
      </w:r>
    </w:p>
    <w:sectPr>
      <w:headerReference xmlns:r="http://schemas.openxmlformats.org/officeDocument/2006/relationships" w:type="default" r:id="Rcbc81d08f8d947d3"/>
      <w:footerReference xmlns:r="http://schemas.openxmlformats.org/officeDocument/2006/relationships" w:type="default" r:id="R5c8d09805bca49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c81d08f8d947d3" /><Relationship Type="http://schemas.openxmlformats.org/officeDocument/2006/relationships/footer" Target="/word/footer1.xml" Id="R5c8d09805bca4921" /></Relationships>
</file>