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794e193d8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NESBYEN PUKK &amp;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NESBYEN PUKK &amp;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cafba4b064cdb"/>
      <w:footerReference xmlns:r="http://schemas.openxmlformats.org/officeDocument/2006/relationships" w:type="default" r:id="Rd3f4882d0d91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PUKK &amp; BETONG AS   ·   Org.nr 950 392 924   ·   Hallingdalsvegen 4999   ·   3540 NESBYEN   ·   Tlf. 32 07 11 94   ·   post@nesbyenpb.no   ·   www.nesbyenpb.no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PUKK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cafba4b064cdb" /><Relationship Type="http://schemas.openxmlformats.org/officeDocument/2006/relationships/footer" Target="/word/footer1.xml" Id="Rd3f4882d0d9144bc" /></Relationships>
</file>