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d3a092f9f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AURSKOG-HØLAND KOMMUNE</w:t>
      </w:r>
    </w:p>
    <w:sectPr>
      <w:headerReference xmlns:r="http://schemas.openxmlformats.org/officeDocument/2006/relationships" w:type="default" r:id="R276ee3fe8b734744"/>
      <w:footerReference xmlns:r="http://schemas.openxmlformats.org/officeDocument/2006/relationships" w:type="default" r:id="R9b74bd16d2cb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AURSKOG-HØLAND KOMMUNE   ·   Org.nr 948 164 256   ·   Rådhusveien 3   ·   1940 BJØRKELANGEN   ·   Tlf. 63 85 25 00   ·   postmottak@ahk.no   ·   www.ahk.no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AURSKOG-HØLAND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ee3fe8b734744" /><Relationship Type="http://schemas.openxmlformats.org/officeDocument/2006/relationships/footer" Target="/word/footer1.xml" Id="R9b74bd16d2cb4728" /></Relationships>
</file>