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c8c1a22a2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TELHUS AS</w:t>
      </w:r>
    </w:p>
    <w:sectPr>
      <w:headerReference xmlns:r="http://schemas.openxmlformats.org/officeDocument/2006/relationships" w:type="default" r:id="R0ed275f9965045c1"/>
      <w:footerReference xmlns:r="http://schemas.openxmlformats.org/officeDocument/2006/relationships" w:type="default" r:id="R64e1b2e767ed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275f9965045c1" /><Relationship Type="http://schemas.openxmlformats.org/officeDocument/2006/relationships/footer" Target="/word/footer1.xml" Id="R64e1b2e767ed4053" /></Relationships>
</file>