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b22e97856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4c85e1268e41dd"/>
      <w:footerReference xmlns:r="http://schemas.openxmlformats.org/officeDocument/2006/relationships" w:type="default" r:id="R8cc544dcea9f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TELHUS AS   ·   Org.nr 947 509 039   ·   Gimle terrasse 3   ·   0264 OSLO   ·   tlorange@online.no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c85e1268e41dd" /><Relationship Type="http://schemas.openxmlformats.org/officeDocument/2006/relationships/footer" Target="/word/footer1.xml" Id="R8cc544dcea9f4fd5" /></Relationships>
</file>