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ef9df3474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KOMMUNE</w:t>
      </w:r>
    </w:p>
    <w:sectPr>
      <w:headerReference xmlns:r="http://schemas.openxmlformats.org/officeDocument/2006/relationships" w:type="default" r:id="Ra3d2588adb904435"/>
      <w:footerReference xmlns:r="http://schemas.openxmlformats.org/officeDocument/2006/relationships" w:type="default" r:id="Rc33fb244adde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2588adb904435" /><Relationship Type="http://schemas.openxmlformats.org/officeDocument/2006/relationships/footer" Target="/word/footer1.xml" Id="Rc33fb244adde4f65" /></Relationships>
</file>