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f13fb8167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NÆRINGSSELSKAP AS</w:t>
      </w:r>
    </w:p>
    <w:sectPr>
      <w:headerReference xmlns:r="http://schemas.openxmlformats.org/officeDocument/2006/relationships" w:type="default" r:id="Rf240fba71cab43c9"/>
      <w:footerReference xmlns:r="http://schemas.openxmlformats.org/officeDocument/2006/relationships" w:type="default" r:id="Rcfd304a32f85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0fba71cab43c9" /><Relationship Type="http://schemas.openxmlformats.org/officeDocument/2006/relationships/footer" Target="/word/footer1.xml" Id="Rcfd304a32f8547c6" /></Relationships>
</file>