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aec286e1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7d5fc120d6df4a6c"/>
      <w:footerReference xmlns:r="http://schemas.openxmlformats.org/officeDocument/2006/relationships" w:type="default" r:id="R53f215cce072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fc120d6df4a6c" /><Relationship Type="http://schemas.openxmlformats.org/officeDocument/2006/relationships/footer" Target="/word/footer1.xml" Id="R53f215cce0724bac" /></Relationships>
</file>