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f5406f317140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ØRSHALL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Søndeled,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ØRSHALL AS</w:t>
      </w:r>
    </w:p>
    <w:sectPr>
      <w:headerReference xmlns:r="http://schemas.openxmlformats.org/officeDocument/2006/relationships" w:type="default" r:id="Rd58a657bbc0346a1"/>
      <w:footerReference xmlns:r="http://schemas.openxmlformats.org/officeDocument/2006/relationships" w:type="default" r:id="R6962ddb2508b40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ØRSHALL AS   ·   Org.nr 942 633 475   ·   Bakken 2   ·   4990 SØNDELED   ·   roger@letti.no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ØRSHALL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8a657bbc0346a1" /><Relationship Type="http://schemas.openxmlformats.org/officeDocument/2006/relationships/footer" Target="/word/footer1.xml" Id="R6962ddb2508b4044" /></Relationships>
</file>