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7b9e02d2a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MYRDAHL OG SVEEN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48bbd45056924e00"/>
      <w:footerReference xmlns:r="http://schemas.openxmlformats.org/officeDocument/2006/relationships" w:type="default" r:id="R8fc1e9f4ef8e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bd45056924e00" /><Relationship Type="http://schemas.openxmlformats.org/officeDocument/2006/relationships/footer" Target="/word/footer1.xml" Id="R8fc1e9f4ef8e4f47" /></Relationships>
</file>