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3bee27325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SAMEMISJON</w:t>
      </w:r>
    </w:p>
    <w:sectPr>
      <w:headerReference xmlns:r="http://schemas.openxmlformats.org/officeDocument/2006/relationships" w:type="default" r:id="Reab85554ccd64946"/>
      <w:footerReference xmlns:r="http://schemas.openxmlformats.org/officeDocument/2006/relationships" w:type="default" r:id="R9fcf74722a1d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85554ccd64946" /><Relationship Type="http://schemas.openxmlformats.org/officeDocument/2006/relationships/footer" Target="/word/footer1.xml" Id="R9fcf74722a1d40c4" /></Relationships>
</file>