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11fee531b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KOMMUNE</w:t>
      </w:r>
    </w:p>
    <w:sectPr>
      <w:headerReference xmlns:r="http://schemas.openxmlformats.org/officeDocument/2006/relationships" w:type="default" r:id="R67ee7915321448a8"/>
      <w:footerReference xmlns:r="http://schemas.openxmlformats.org/officeDocument/2006/relationships" w:type="default" r:id="Ra47fb1dddb62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e7915321448a8" /><Relationship Type="http://schemas.openxmlformats.org/officeDocument/2006/relationships/footer" Target="/word/footer1.xml" Id="Ra47fb1dddb624170" /></Relationships>
</file>