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d576d2c92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KOMMUNE.</w:t>
      </w:r>
    </w:p>
    <w:sectPr>
      <w:headerReference xmlns:r="http://schemas.openxmlformats.org/officeDocument/2006/relationships" w:type="default" r:id="R6127338a6eef4b0c"/>
      <w:footerReference xmlns:r="http://schemas.openxmlformats.org/officeDocument/2006/relationships" w:type="default" r:id="R7bdda9a4fe8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7338a6eef4b0c" /><Relationship Type="http://schemas.openxmlformats.org/officeDocument/2006/relationships/footer" Target="/word/footer1.xml" Id="R7bdda9a4fe8d4cf1" /></Relationships>
</file>