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c2c32b88a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RINGERIKE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6cd2fd2224384737"/>
      <w:footerReference xmlns:r="http://schemas.openxmlformats.org/officeDocument/2006/relationships" w:type="default" r:id="Rafccffcdb502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2fd2224384737" /><Relationship Type="http://schemas.openxmlformats.org/officeDocument/2006/relationships/footer" Target="/word/footer1.xml" Id="Rafccffcdb5024fde" /></Relationships>
</file>