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2be7dcce9f4e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 INVEST AS</w:t>
      </w:r>
    </w:p>
    <w:sectPr>
      <w:headerReference xmlns:r="http://schemas.openxmlformats.org/officeDocument/2006/relationships" w:type="default" r:id="R7f81c3c9db9c413c"/>
      <w:footerReference xmlns:r="http://schemas.openxmlformats.org/officeDocument/2006/relationships" w:type="default" r:id="Rbc5b51d9d2e74d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 INVEST AS   ·   Org.nr 940 071 119   ·   Rasmus Winderens vei 30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1c3c9db9c413c" /><Relationship Type="http://schemas.openxmlformats.org/officeDocument/2006/relationships/footer" Target="/word/footer1.xml" Id="Rbc5b51d9d2e74d33" /></Relationships>
</file>