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79a17f3ef44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SIGMUND LOTHE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SIGMUND LOTHE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b40bc90cc4ea4"/>
      <w:footerReference xmlns:r="http://schemas.openxmlformats.org/officeDocument/2006/relationships" w:type="default" r:id="R635f6c4cd195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SIGMUND LOTHE AS   ·   Org.nr 939 507 213   ·   Sandesletta 29   ·   4050 SOLA   ·   Tlf. 51 65 65 95   ·   post@lothe.com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SIGMUND LOTHE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b40bc90cc4ea4" /><Relationship Type="http://schemas.openxmlformats.org/officeDocument/2006/relationships/footer" Target="/word/footer1.xml" Id="R635f6c4cd1954cff" /></Relationships>
</file>