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01dd2a4ae47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HUNDERFOSSEN TURISTSENTER AS.</w:t>
      </w:r>
    </w:p>
    <w:sectPr>
      <w:headerReference xmlns:r="http://schemas.openxmlformats.org/officeDocument/2006/relationships" w:type="default" r:id="Ra3f9fecbf0414268"/>
      <w:footerReference xmlns:r="http://schemas.openxmlformats.org/officeDocument/2006/relationships" w:type="default" r:id="R01ebc2c2732f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9fecbf0414268" /><Relationship Type="http://schemas.openxmlformats.org/officeDocument/2006/relationships/footer" Target="/word/footer1.xml" Id="R01ebc2c2732f4cfa" /></Relationships>
</file>