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9ff21bb3f40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SYNCRON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SYNCRON AS</w:t>
      </w:r>
    </w:p>
    <w:sectPr>
      <w:headerReference xmlns:r="http://schemas.openxmlformats.org/officeDocument/2006/relationships" w:type="default" r:id="R48bbdd17a562421f"/>
      <w:footerReference xmlns:r="http://schemas.openxmlformats.org/officeDocument/2006/relationships" w:type="default" r:id="Ra4f13211c751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bdd17a562421f" /><Relationship Type="http://schemas.openxmlformats.org/officeDocument/2006/relationships/footer" Target="/word/footer1.xml" Id="Ra4f13211c751401e" /></Relationships>
</file>