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bc76fae37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KATOLSKE BISPEDØMME</w:t>
      </w:r>
    </w:p>
    <w:sectPr>
      <w:headerReference xmlns:r="http://schemas.openxmlformats.org/officeDocument/2006/relationships" w:type="default" r:id="R25938eb19bcc4cd5"/>
      <w:footerReference xmlns:r="http://schemas.openxmlformats.org/officeDocument/2006/relationships" w:type="default" r:id="R025992aea5a9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KATOLSKE BISPEDØMME   ·   Org.nr 938 431 744   ·   Akersveien 5   ·   0177 OSLO   ·   Tlf. 23 21 95 00   ·   okb@katolsk.no   ·   www.katolsk.no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KATOLSKE BISPEDØMME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38eb19bcc4cd5" /><Relationship Type="http://schemas.openxmlformats.org/officeDocument/2006/relationships/footer" Target="/word/footer1.xml" Id="R025992aea5a9418a" /></Relationships>
</file>