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d755b7dc3241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HELIHAB.COM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HELIHAB.COM AS</w:t>
      </w:r>
    </w:p>
    <w:sectPr>
      <w:headerReference xmlns:r="http://schemas.openxmlformats.org/officeDocument/2006/relationships" w:type="default" r:id="Rfc53ce37b1984117"/>
      <w:footerReference xmlns:r="http://schemas.openxmlformats.org/officeDocument/2006/relationships" w:type="default" r:id="R4fdf9f7846474e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HELIHAB.COM AS   ·   Org.nr 938 071 713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HELIHAB.COM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53ce37b1984117" /><Relationship Type="http://schemas.openxmlformats.org/officeDocument/2006/relationships/footer" Target="/word/footer1.xml" Id="R4fdf9f7846474ee1" /></Relationships>
</file>