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50c155a34e46b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THON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THON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299bd899c1b42fe"/>
      <w:footerReference xmlns:r="http://schemas.openxmlformats.org/officeDocument/2006/relationships" w:type="default" r:id="R2260f1575f9a49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THON HOLDING AS   ·   Org.nr 938 050 287   ·   Stenersgata 2A   ·   0184 OSLO   ·   Tlf. 23 08 00 00   ·   firmapost@thon.no   ·   www.thon.no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THON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99bd899c1b42fe" /><Relationship Type="http://schemas.openxmlformats.org/officeDocument/2006/relationships/footer" Target="/word/footer1.xml" Id="R2260f1575f9a49b9" /></Relationships>
</file>