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38ddf2f4b241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Soknedal,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SOKNEDAL SPAREBANK</w:t>
      </w:r>
    </w:p>
    <w:sectPr>
      <w:headerReference xmlns:r="http://schemas.openxmlformats.org/officeDocument/2006/relationships" w:type="default" r:id="Rf9b69e7a119f4971"/>
      <w:footerReference xmlns:r="http://schemas.openxmlformats.org/officeDocument/2006/relationships" w:type="default" r:id="R5f6511b0ecbe41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SOKNEDAL SPAREBANK   ·   Org.nr 937 902 263   ·   Soknedalsveien 583   ·   7288 SOKNEDAL   ·   Tlf. 72 43 00 40   ·   post@soknedal-sparebank.no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SOKNEDAL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69e7a119f4971" /><Relationship Type="http://schemas.openxmlformats.org/officeDocument/2006/relationships/footer" Target="/word/footer1.xml" Id="R5f6511b0ecbe412a" /></Relationships>
</file>