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4b88eefc3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SPAREBANK</w:t>
      </w:r>
    </w:p>
    <w:sectPr>
      <w:headerReference xmlns:r="http://schemas.openxmlformats.org/officeDocument/2006/relationships" w:type="default" r:id="R10b056821dc0427a"/>
      <w:footerReference xmlns:r="http://schemas.openxmlformats.org/officeDocument/2006/relationships" w:type="default" r:id="R907bb4ceed3c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SPAREBANK   ·   Org.nr 937 902 174   ·   Yrjars gate 35   ·   7130 BREKSTAD   ·   Tlf. 72 45 07 00   ·   post@trondelagsparebank.no   ·   www.trondelagsparebank.no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056821dc0427a" /><Relationship Type="http://schemas.openxmlformats.org/officeDocument/2006/relationships/footer" Target="/word/footer1.xml" Id="R907bb4ceed3c4e51" /></Relationships>
</file>